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2E" w:rsidRDefault="00872A2E" w:rsidP="00872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A2">
        <w:rPr>
          <w:rFonts w:ascii="Times New Roman" w:hAnsi="Times New Roman" w:cs="Times New Roman"/>
          <w:b/>
          <w:sz w:val="24"/>
          <w:szCs w:val="24"/>
        </w:rPr>
        <w:t>Учимся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задавать вопросы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571">
        <w:rPr>
          <w:rFonts w:ascii="Times New Roman" w:hAnsi="Times New Roman" w:cs="Times New Roman"/>
          <w:sz w:val="24"/>
          <w:szCs w:val="24"/>
        </w:rPr>
        <w:t>В процессе исследования вопрос играет ключевую роль</w:t>
      </w:r>
      <w:r>
        <w:rPr>
          <w:rFonts w:ascii="Times New Roman" w:hAnsi="Times New Roman" w:cs="Times New Roman"/>
          <w:sz w:val="24"/>
          <w:szCs w:val="24"/>
        </w:rPr>
        <w:t>. Познание начинается с вопроса. Он рассматривается, как форма выражения проблемы. Любой вопрос можно разделить условно на две части: базисная часть – исходная информация и указание на её недостаточность.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"/>
        <w:gridCol w:w="1539"/>
        <w:gridCol w:w="2148"/>
        <w:gridCol w:w="2086"/>
        <w:gridCol w:w="2003"/>
      </w:tblGrid>
      <w:tr w:rsidR="00872A2E" w:rsidTr="0022347B">
        <w:tc>
          <w:tcPr>
            <w:tcW w:w="5323" w:type="dxa"/>
            <w:gridSpan w:val="3"/>
          </w:tcPr>
          <w:p w:rsidR="00872A2E" w:rsidRPr="00E60571" w:rsidRDefault="00872A2E" w:rsidP="0022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71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 вопросы</w:t>
            </w:r>
          </w:p>
        </w:tc>
        <w:tc>
          <w:tcPr>
            <w:tcW w:w="4248" w:type="dxa"/>
            <w:gridSpan w:val="2"/>
          </w:tcPr>
          <w:p w:rsidR="00872A2E" w:rsidRDefault="00872A2E" w:rsidP="0022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71">
              <w:rPr>
                <w:rFonts w:ascii="Times New Roman" w:hAnsi="Times New Roman" w:cs="Times New Roman"/>
                <w:b/>
                <w:sz w:val="24"/>
                <w:szCs w:val="24"/>
              </w:rPr>
              <w:t>Восполняющие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01ADC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неопределённые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«К» - вопросы),</w:t>
            </w:r>
          </w:p>
          <w:p w:rsidR="00872A2E" w:rsidRPr="00934A36" w:rsidRDefault="00872A2E" w:rsidP="002234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вопросами «Где?», «Когда?», «Кто?», «Что?»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B38D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операторы вопроса</w:t>
            </w:r>
          </w:p>
        </w:tc>
      </w:tr>
      <w:tr w:rsidR="00872A2E" w:rsidTr="0022347B">
        <w:trPr>
          <w:trHeight w:val="146"/>
        </w:trPr>
        <w:tc>
          <w:tcPr>
            <w:tcW w:w="3108" w:type="dxa"/>
            <w:gridSpan w:val="2"/>
          </w:tcPr>
          <w:p w:rsidR="00872A2E" w:rsidRPr="0049357A" w:rsidRDefault="00872A2E" w:rsidP="002234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57A">
              <w:rPr>
                <w:rFonts w:ascii="Times New Roman" w:hAnsi="Times New Roman" w:cs="Times New Roman"/>
                <w:i/>
                <w:sz w:val="24"/>
                <w:szCs w:val="24"/>
              </w:rPr>
              <w:t>«Простые» («Ли»-вопросы»)</w:t>
            </w:r>
          </w:p>
        </w:tc>
        <w:tc>
          <w:tcPr>
            <w:tcW w:w="2215" w:type="dxa"/>
          </w:tcPr>
          <w:p w:rsidR="00872A2E" w:rsidRPr="0049357A" w:rsidRDefault="00872A2E" w:rsidP="002234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57A">
              <w:rPr>
                <w:rFonts w:ascii="Times New Roman" w:hAnsi="Times New Roman" w:cs="Times New Roman"/>
                <w:i/>
                <w:sz w:val="24"/>
                <w:szCs w:val="24"/>
              </w:rPr>
              <w:t>«Сложные» вопросы</w:t>
            </w:r>
          </w:p>
        </w:tc>
        <w:tc>
          <w:tcPr>
            <w:tcW w:w="2152" w:type="dxa"/>
          </w:tcPr>
          <w:p w:rsidR="00872A2E" w:rsidRDefault="00872A2E" w:rsidP="0022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7A">
              <w:rPr>
                <w:rFonts w:ascii="Times New Roman" w:hAnsi="Times New Roman" w:cs="Times New Roman"/>
                <w:i/>
                <w:sz w:val="24"/>
                <w:szCs w:val="24"/>
              </w:rPr>
              <w:t>«Простые»</w:t>
            </w:r>
          </w:p>
        </w:tc>
        <w:tc>
          <w:tcPr>
            <w:tcW w:w="2096" w:type="dxa"/>
          </w:tcPr>
          <w:p w:rsidR="00872A2E" w:rsidRDefault="00872A2E" w:rsidP="0022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7A">
              <w:rPr>
                <w:rFonts w:ascii="Times New Roman" w:hAnsi="Times New Roman" w:cs="Times New Roman"/>
                <w:i/>
                <w:sz w:val="24"/>
                <w:szCs w:val="24"/>
              </w:rPr>
              <w:t>«Сложные» вопросы</w:t>
            </w:r>
          </w:p>
        </w:tc>
      </w:tr>
      <w:tr w:rsidR="00872A2E" w:rsidTr="0022347B">
        <w:trPr>
          <w:trHeight w:val="229"/>
        </w:trPr>
        <w:tc>
          <w:tcPr>
            <w:tcW w:w="1569" w:type="dxa"/>
          </w:tcPr>
          <w:p w:rsidR="00872A2E" w:rsidRPr="00934A36" w:rsidRDefault="00872A2E" w:rsidP="0022347B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34A3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Условные</w:t>
            </w:r>
          </w:p>
        </w:tc>
        <w:tc>
          <w:tcPr>
            <w:tcW w:w="1539" w:type="dxa"/>
          </w:tcPr>
          <w:p w:rsidR="00872A2E" w:rsidRPr="00934A36" w:rsidRDefault="00872A2E" w:rsidP="0022347B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934A3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Безусловные</w:t>
            </w:r>
          </w:p>
        </w:tc>
        <w:tc>
          <w:tcPr>
            <w:tcW w:w="2215" w:type="dxa"/>
            <w:vMerge w:val="restart"/>
          </w:tcPr>
          <w:p w:rsidR="00872A2E" w:rsidRDefault="00872A2E" w:rsidP="002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«Будешь ли ты играть в компьютерные игры с ребятами или тебе больше нравиться играть одному?»</w:t>
            </w:r>
          </w:p>
        </w:tc>
        <w:tc>
          <w:tcPr>
            <w:tcW w:w="2152" w:type="dxa"/>
            <w:vMerge w:val="restart"/>
          </w:tcPr>
          <w:p w:rsidR="00872A2E" w:rsidRDefault="00872A2E" w:rsidP="002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можно построить нарисованный тобой дом?»</w:t>
            </w:r>
          </w:p>
        </w:tc>
        <w:tc>
          <w:tcPr>
            <w:tcW w:w="2096" w:type="dxa"/>
            <w:vMerge w:val="restart"/>
          </w:tcPr>
          <w:p w:rsidR="00872A2E" w:rsidRDefault="00872A2E" w:rsidP="002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«Кто, когда и где может построить этот дом?»</w:t>
            </w:r>
          </w:p>
        </w:tc>
      </w:tr>
      <w:tr w:rsidR="00872A2E" w:rsidTr="0022347B">
        <w:trPr>
          <w:trHeight w:val="307"/>
        </w:trPr>
        <w:tc>
          <w:tcPr>
            <w:tcW w:w="1569" w:type="dxa"/>
          </w:tcPr>
          <w:p w:rsidR="00872A2E" w:rsidRDefault="00872A2E" w:rsidP="002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«Верно ли, если щенок отказывается от еды, он болен?»</w:t>
            </w:r>
          </w:p>
        </w:tc>
        <w:tc>
          <w:tcPr>
            <w:tcW w:w="1539" w:type="dxa"/>
          </w:tcPr>
          <w:p w:rsidR="00872A2E" w:rsidRDefault="00872A2E" w:rsidP="002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«Правда, что у тебя дома есть котёнок?»</w:t>
            </w:r>
          </w:p>
        </w:tc>
        <w:tc>
          <w:tcPr>
            <w:tcW w:w="2215" w:type="dxa"/>
            <w:vMerge/>
          </w:tcPr>
          <w:p w:rsidR="00872A2E" w:rsidRDefault="00872A2E" w:rsidP="002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872A2E" w:rsidRDefault="00872A2E" w:rsidP="002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72A2E" w:rsidRDefault="00872A2E" w:rsidP="0022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A2E" w:rsidRPr="00AB38D1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8D1">
        <w:rPr>
          <w:rFonts w:ascii="Times New Roman" w:hAnsi="Times New Roman" w:cs="Times New Roman"/>
          <w:b/>
          <w:sz w:val="24"/>
          <w:szCs w:val="24"/>
        </w:rPr>
        <w:t>Прием Киплинга Р. (перевод С. Маршака)</w:t>
      </w:r>
    </w:p>
    <w:p w:rsidR="00872A2E" w:rsidRPr="00872A2E" w:rsidRDefault="00872A2E" w:rsidP="00872A2E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A2E">
        <w:rPr>
          <w:rFonts w:ascii="Times New Roman" w:hAnsi="Times New Roman" w:cs="Times New Roman"/>
          <w:i/>
          <w:sz w:val="24"/>
          <w:szCs w:val="24"/>
        </w:rPr>
        <w:t>Прочитайте детям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меня шестёрка слуг, 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Проворных и удалых,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все, что вижу я вокруг,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знаю я о них.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по зову моему 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в нужде.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их КАК и ПОЧЕМУ,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ЧТО, КОГДА и ПОЧЕМУ!</w:t>
      </w:r>
    </w:p>
    <w:p w:rsidR="00872A2E" w:rsidRPr="003903D8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03D8">
        <w:rPr>
          <w:rFonts w:ascii="Times New Roman" w:hAnsi="Times New Roman" w:cs="Times New Roman"/>
          <w:b/>
          <w:sz w:val="24"/>
          <w:szCs w:val="24"/>
        </w:rPr>
        <w:t>Упражнение 1</w:t>
      </w:r>
    </w:p>
    <w:p w:rsidR="00872A2E" w:rsidRPr="006F1108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108">
        <w:rPr>
          <w:rFonts w:ascii="Times New Roman" w:hAnsi="Times New Roman" w:cs="Times New Roman"/>
          <w:i/>
          <w:sz w:val="24"/>
          <w:szCs w:val="24"/>
        </w:rPr>
        <w:t xml:space="preserve">Автор Е.П. американский психолог </w:t>
      </w:r>
      <w:proofErr w:type="spellStart"/>
      <w:r w:rsidRPr="006F1108">
        <w:rPr>
          <w:rFonts w:ascii="Times New Roman" w:hAnsi="Times New Roman" w:cs="Times New Roman"/>
          <w:i/>
          <w:sz w:val="24"/>
          <w:szCs w:val="24"/>
        </w:rPr>
        <w:t>Топпанс</w:t>
      </w:r>
      <w:proofErr w:type="spellEnd"/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Условия: картинка с изображением людей, животных. Предлагается задавать вопрос ребёнку: «Какие вопросы он мог бы задавать тебе?»</w:t>
      </w:r>
    </w:p>
    <w:p w:rsidR="00872A2E" w:rsidRPr="006F1108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2</w:t>
      </w:r>
    </w:p>
    <w:p w:rsidR="00872A2E" w:rsidRDefault="00872A2E" w:rsidP="00872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вопросы помогу тебе узнать больше о предмете, лежащем на столе?</w:t>
      </w:r>
    </w:p>
    <w:p w:rsidR="00872A2E" w:rsidRPr="006F1108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3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3 вопроса может задать тебе человек подошедший к тебе? (обучение </w:t>
      </w:r>
      <w:r w:rsidRPr="006F1108">
        <w:rPr>
          <w:rFonts w:ascii="Times New Roman" w:hAnsi="Times New Roman" w:cs="Times New Roman"/>
          <w:i/>
          <w:sz w:val="24"/>
          <w:szCs w:val="24"/>
        </w:rPr>
        <w:t>задавать вопросы от имени другого)</w:t>
      </w:r>
    </w:p>
    <w:p w:rsidR="00872A2E" w:rsidRPr="006F1108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4</w:t>
      </w:r>
    </w:p>
    <w:p w:rsidR="00872A2E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108">
        <w:rPr>
          <w:rFonts w:ascii="Times New Roman" w:hAnsi="Times New Roman" w:cs="Times New Roman"/>
          <w:i/>
          <w:sz w:val="24"/>
          <w:szCs w:val="24"/>
        </w:rPr>
        <w:t xml:space="preserve">Автор стихов Г. </w:t>
      </w:r>
      <w:proofErr w:type="spellStart"/>
      <w:r w:rsidRPr="006F1108">
        <w:rPr>
          <w:rFonts w:ascii="Times New Roman" w:hAnsi="Times New Roman" w:cs="Times New Roman"/>
          <w:i/>
          <w:sz w:val="24"/>
          <w:szCs w:val="24"/>
        </w:rPr>
        <w:t>Комаровского</w:t>
      </w:r>
      <w:proofErr w:type="spellEnd"/>
      <w:r w:rsidRPr="006F1108">
        <w:rPr>
          <w:rFonts w:ascii="Times New Roman" w:hAnsi="Times New Roman" w:cs="Times New Roman"/>
          <w:i/>
          <w:sz w:val="24"/>
          <w:szCs w:val="24"/>
        </w:rPr>
        <w:t xml:space="preserve"> и Г. </w:t>
      </w:r>
      <w:proofErr w:type="spellStart"/>
      <w:r w:rsidRPr="006F1108">
        <w:rPr>
          <w:rFonts w:ascii="Times New Roman" w:hAnsi="Times New Roman" w:cs="Times New Roman"/>
          <w:i/>
          <w:sz w:val="24"/>
          <w:szCs w:val="24"/>
        </w:rPr>
        <w:t>Ладонщикова</w:t>
      </w:r>
      <w:proofErr w:type="spellEnd"/>
    </w:p>
    <w:p w:rsidR="00872A2E" w:rsidRPr="00C97C39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7C39">
        <w:rPr>
          <w:rFonts w:ascii="Times New Roman" w:hAnsi="Times New Roman" w:cs="Times New Roman"/>
          <w:sz w:val="24"/>
          <w:szCs w:val="24"/>
        </w:rPr>
        <w:t>У меня друзей не мало,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7C39">
        <w:rPr>
          <w:rFonts w:ascii="Times New Roman" w:hAnsi="Times New Roman" w:cs="Times New Roman"/>
          <w:sz w:val="24"/>
          <w:szCs w:val="24"/>
        </w:rPr>
        <w:t>Но я их всех нарисовала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Коля коле,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полет,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 пашет,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 спит,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катит,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Тоня тонет.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дам ей утонуть,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спасу подружку Тоню,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Подрисую что-нибудь.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выбора из багажа разнообразных знаний, требующие подтвердить примерами физические, грамматические, логические знания…</w:t>
      </w:r>
    </w:p>
    <w:p w:rsidR="00872A2E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5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5204">
        <w:rPr>
          <w:rFonts w:ascii="Times New Roman" w:hAnsi="Times New Roman" w:cs="Times New Roman"/>
          <w:sz w:val="24"/>
          <w:szCs w:val="24"/>
        </w:rPr>
        <w:t>Задания, предполагающие исправление чьих-то ошибок…, например, упражнение из книги К.И. Чуковского «От двух до пяти»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Строгонок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то, чем копают,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то, чем копают,</w:t>
      </w:r>
    </w:p>
    <w:p w:rsidR="00872A2E" w:rsidRPr="00935204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- то, чем колотят…</w:t>
      </w:r>
    </w:p>
    <w:p w:rsidR="00872A2E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6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Весёлое задание «Вопросы и ответы»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все в ответ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«Да» и только «Нет».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Луны горячий свет?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шьёт себе обед?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 по морю поезда?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суше никогда?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брать в кино билет?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луны холодный свет?</w:t>
      </w:r>
    </w:p>
    <w:p w:rsidR="00872A2E" w:rsidRPr="00BD0E90" w:rsidRDefault="00872A2E" w:rsidP="00872A2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6</w:t>
      </w:r>
    </w:p>
    <w:p w:rsidR="00872A2E" w:rsidRDefault="00872A2E" w:rsidP="00872A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«Найди с помощью вопроса загаданное желание», например, можно сообщить первую букву слова. Вопрос: «Это не животное?», далее вопросы продолжаются. Их количество может быть ограничено.</w:t>
      </w:r>
    </w:p>
    <w:p w:rsidR="00E434F2" w:rsidRDefault="00E434F2"/>
    <w:sectPr w:rsidR="00E4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C1"/>
    <w:rsid w:val="00301ADC"/>
    <w:rsid w:val="005B02C1"/>
    <w:rsid w:val="00872A2E"/>
    <w:rsid w:val="00E4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9761E-9972-486C-A62E-AFC867C1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2021-01-26T08:52:00Z</dcterms:created>
  <dcterms:modified xsi:type="dcterms:W3CDTF">2021-01-26T08:55:00Z</dcterms:modified>
</cp:coreProperties>
</file>